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CB" w:rsidRDefault="00AE6C6E">
      <w:pPr>
        <w:jc w:val="center"/>
        <w:rPr>
          <w:b/>
          <w:bCs/>
        </w:rPr>
      </w:pPr>
      <w:r>
        <w:rPr>
          <w:b/>
          <w:bCs/>
        </w:rPr>
        <w:t>Phụ lục III</w:t>
      </w:r>
    </w:p>
    <w:p w:rsidR="002B45CB" w:rsidRDefault="00AE6C6E">
      <w:pPr>
        <w:jc w:val="center"/>
        <w:rPr>
          <w:b/>
          <w:szCs w:val="28"/>
        </w:rPr>
      </w:pPr>
      <w:r>
        <w:rPr>
          <w:b/>
          <w:szCs w:val="28"/>
        </w:rPr>
        <w:t xml:space="preserve">KHUNG KẾ HOẠCH GIÁO DỤC CỦA GIÁO VIÊN </w:t>
      </w:r>
    </w:p>
    <w:p w:rsidR="002B45CB" w:rsidRDefault="00AE6C6E">
      <w:pPr>
        <w:jc w:val="center"/>
        <w:rPr>
          <w:bCs/>
        </w:rPr>
      </w:pPr>
      <w:r>
        <w:rPr>
          <w:bCs/>
        </w:rPr>
        <w:t>(</w:t>
      </w:r>
      <w:r>
        <w:rPr>
          <w:bCs/>
          <w:i/>
        </w:rPr>
        <w:t>Kèm theo Công văn số 5512/BGDĐT-GDTrH ngày 18 tháng 12 năm 2020 của Bộ GDĐT</w:t>
      </w:r>
      <w:r>
        <w:rPr>
          <w:bCs/>
        </w:rPr>
        <w:t>)</w:t>
      </w:r>
    </w:p>
    <w:p w:rsidR="00C4773B" w:rsidRDefault="00C4773B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2B45CB">
        <w:tc>
          <w:tcPr>
            <w:tcW w:w="6516" w:type="dxa"/>
          </w:tcPr>
          <w:p w:rsidR="002B45CB" w:rsidRDefault="00AE6C6E">
            <w:pPr>
              <w:spacing w:before="0" w:after="0"/>
              <w:jc w:val="center"/>
            </w:pPr>
            <w:r>
              <w:rPr>
                <w:b/>
                <w:bCs/>
              </w:rPr>
              <w:t>TRƯỜNG</w:t>
            </w:r>
            <w:r>
              <w:rPr>
                <w:b/>
                <w:bCs/>
                <w:lang w:val="vi-VN"/>
              </w:rPr>
              <w:t>:</w:t>
            </w:r>
            <w:r>
              <w:rPr>
                <w:b/>
                <w:bCs/>
              </w:rPr>
              <w:t>THPT ÂU CƠ</w:t>
            </w:r>
          </w:p>
          <w:p w:rsidR="002B45CB" w:rsidRDefault="00AE6C6E">
            <w:pPr>
              <w:spacing w:before="0" w:after="0"/>
              <w:jc w:val="center"/>
            </w:pPr>
            <w:r>
              <w:rPr>
                <w:b/>
                <w:bCs/>
                <w:lang w:val="vi-VN"/>
              </w:rPr>
              <w:t xml:space="preserve">TỔ: </w:t>
            </w:r>
            <w:r>
              <w:t>HÓA - SINH</w:t>
            </w:r>
          </w:p>
          <w:p w:rsidR="002B45CB" w:rsidRDefault="00AE6C6E">
            <w:pPr>
              <w:spacing w:before="0" w:after="0"/>
              <w:jc w:val="center"/>
            </w:pPr>
            <w:r>
              <w:rPr>
                <w:lang w:val="vi-VN"/>
              </w:rPr>
              <w:t xml:space="preserve">Họ và tên giáo viên: </w:t>
            </w:r>
            <w:r w:rsidR="00C4773B" w:rsidRPr="00C4773B">
              <w:rPr>
                <w:b/>
              </w:rPr>
              <w:t>Bnướch Khôn</w:t>
            </w:r>
          </w:p>
          <w:p w:rsidR="002B45CB" w:rsidRDefault="002B45CB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2B45CB" w:rsidRDefault="00AE6C6E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 HÒA XÃ HỘI CHỦ NGHĨA VIỆT NAM</w:t>
            </w:r>
          </w:p>
          <w:p w:rsidR="002B45CB" w:rsidRDefault="00AE6C6E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113.4pt;margin-top:18.55pt;height:0pt;width:167.3pt;z-index:251659264;mso-width-relative:page;mso-height-relative:page;" filled="f" stroked="t" coordsize="21600,21600" o:gfxdata="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DcKM29YAAAAJAQAADwAAAAAAAAABACAAAAAiAAAA&#10;ZHJzL2Rvd25yZXYueG1sUEsBAhQAFAAAAAgAh07iQH2P0bPQAQAAtAMAAA4AAAAAAAAAAQAgAAAA&#10;JQEAAGRycy9lMm9Eb2MueG1sUEsFBgAAAAAGAAYAWQEAAGc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2B45CB" w:rsidRDefault="00AE6C6E">
      <w:pPr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2B45CB" w:rsidRDefault="00AE6C6E">
      <w:pPr>
        <w:jc w:val="center"/>
        <w:rPr>
          <w:b/>
          <w:bCs/>
        </w:rPr>
      </w:pPr>
      <w:r>
        <w:rPr>
          <w:b/>
          <w:bCs/>
          <w:lang w:val="vi-VN"/>
        </w:rPr>
        <w:t xml:space="preserve">MÔN </w:t>
      </w:r>
      <w:r>
        <w:rPr>
          <w:b/>
          <w:bCs/>
        </w:rPr>
        <w:t>SINH HỌC,</w:t>
      </w:r>
      <w:r>
        <w:rPr>
          <w:b/>
          <w:bCs/>
          <w:lang w:val="vi-VN"/>
        </w:rPr>
        <w:t xml:space="preserve"> LỚP</w:t>
      </w:r>
      <w:r>
        <w:rPr>
          <w:b/>
          <w:bCs/>
        </w:rPr>
        <w:t xml:space="preserve"> 10</w:t>
      </w:r>
    </w:p>
    <w:p w:rsidR="002B45CB" w:rsidRDefault="00AE6C6E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  - 20</w:t>
      </w:r>
      <w:r>
        <w:t>23</w:t>
      </w:r>
      <w:r>
        <w:rPr>
          <w:lang w:val="vi-VN"/>
        </w:rPr>
        <w:t>)</w:t>
      </w:r>
    </w:p>
    <w:p w:rsidR="002B45CB" w:rsidRDefault="00AE6C6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2B45CB" w:rsidRDefault="00AE6C6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Style w:val="TableGrid"/>
        <w:tblW w:w="14485" w:type="dxa"/>
        <w:tblInd w:w="562" w:type="dxa"/>
        <w:tblLook w:val="04A0" w:firstRow="1" w:lastRow="0" w:firstColumn="1" w:lastColumn="0" w:noHBand="0" w:noVBand="1"/>
      </w:tblPr>
      <w:tblGrid>
        <w:gridCol w:w="849"/>
        <w:gridCol w:w="4386"/>
        <w:gridCol w:w="1974"/>
        <w:gridCol w:w="1523"/>
        <w:gridCol w:w="3220"/>
        <w:gridCol w:w="2533"/>
      </w:tblGrid>
      <w:tr w:rsidR="002B45CB" w:rsidTr="00023C81">
        <w:tc>
          <w:tcPr>
            <w:tcW w:w="851" w:type="dxa"/>
            <w:vAlign w:val="center"/>
          </w:tcPr>
          <w:p w:rsidR="002B45CB" w:rsidRDefault="00AE6C6E" w:rsidP="00023C81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STT</w:t>
            </w: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Bài học</w:t>
            </w:r>
          </w:p>
          <w:p w:rsidR="002B45CB" w:rsidRDefault="00AE6C6E" w:rsidP="00C4773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(1)</w:t>
            </w:r>
          </w:p>
        </w:tc>
        <w:tc>
          <w:tcPr>
            <w:tcW w:w="1897" w:type="dxa"/>
          </w:tcPr>
          <w:p w:rsidR="002B45CB" w:rsidRDefault="00AE6C6E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Số tiết</w:t>
            </w:r>
          </w:p>
          <w:p w:rsidR="002B45CB" w:rsidRDefault="00AE6C6E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(2)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Thời điểm</w:t>
            </w:r>
          </w:p>
          <w:p w:rsidR="002B45CB" w:rsidRDefault="00AE6C6E" w:rsidP="00C4773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(3)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Thiết bị dạy học</w:t>
            </w:r>
          </w:p>
          <w:p w:rsidR="002B45CB" w:rsidRDefault="00AE6C6E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(4)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Địa điểm dạy học</w:t>
            </w:r>
          </w:p>
          <w:p w:rsidR="002B45CB" w:rsidRDefault="00AE6C6E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(5)</w:t>
            </w:r>
          </w:p>
        </w:tc>
      </w:tr>
      <w:tr w:rsidR="002B45CB" w:rsidTr="00023C81">
        <w:tc>
          <w:tcPr>
            <w:tcW w:w="14485" w:type="dxa"/>
            <w:gridSpan w:val="6"/>
            <w:vAlign w:val="center"/>
          </w:tcPr>
          <w:p w:rsidR="002B45CB" w:rsidRDefault="00AE6C6E" w:rsidP="00023C81">
            <w:pPr>
              <w:spacing w:before="0" w:after="0"/>
              <w:jc w:val="center"/>
              <w:rPr>
                <w:lang w:val="vi-VN"/>
              </w:rPr>
            </w:pPr>
            <w:r>
              <w:rPr>
                <w:b/>
                <w:color w:val="000000" w:themeColor="text1"/>
              </w:rPr>
              <w:t>HỌC KỲ I  (18 Tuần -  36 tiết )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Phần mở đầu</w:t>
            </w:r>
          </w:p>
        </w:tc>
        <w:tc>
          <w:tcPr>
            <w:tcW w:w="1897" w:type="dxa"/>
            <w:vAlign w:val="center"/>
          </w:tcPr>
          <w:p w:rsidR="002B45CB" w:rsidRPr="00C4773B" w:rsidRDefault="00AE6C6E" w:rsidP="00C4773B">
            <w:pPr>
              <w:spacing w:before="0" w:after="0"/>
              <w:jc w:val="center"/>
              <w:rPr>
                <w:b/>
                <w:lang w:val="vi-VN"/>
              </w:rPr>
            </w:pPr>
            <w:r w:rsidRPr="00C4773B">
              <w:rPr>
                <w:b/>
              </w:rPr>
              <w:t>6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1. Giới thiệu khái quát chương trình môn Sinh học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1,2)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2. Các phương pháp nghiên cứu và học tập môn Sinh học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3,4)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2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3. Các cấp độ tổ chức của thế giới sống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2 (Tiết 5,6)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3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Phần một: Sinh học tế bào</w:t>
            </w:r>
          </w:p>
        </w:tc>
        <w:tc>
          <w:tcPr>
            <w:tcW w:w="1897" w:type="dxa"/>
            <w:vAlign w:val="center"/>
          </w:tcPr>
          <w:p w:rsidR="002B45CB" w:rsidRPr="00C4773B" w:rsidRDefault="00C4773B" w:rsidP="00C4773B">
            <w:pPr>
              <w:spacing w:before="0" w:after="0"/>
              <w:jc w:val="center"/>
              <w:rPr>
                <w:b/>
              </w:rPr>
            </w:pPr>
            <w:r w:rsidRPr="00C4773B">
              <w:rPr>
                <w:b/>
              </w:rPr>
              <w:t>38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Chương I. Thành phần hoá học của tế bào</w:t>
            </w:r>
          </w:p>
        </w:tc>
        <w:tc>
          <w:tcPr>
            <w:tcW w:w="1897" w:type="dxa"/>
            <w:vAlign w:val="center"/>
          </w:tcPr>
          <w:p w:rsidR="002B45CB" w:rsidRPr="00C4773B" w:rsidRDefault="00AE6C6E" w:rsidP="00C4773B">
            <w:pPr>
              <w:spacing w:before="0" w:after="0"/>
              <w:jc w:val="center"/>
              <w:rPr>
                <w:b/>
                <w:lang w:val="vi-VN"/>
              </w:rPr>
            </w:pPr>
            <w:r w:rsidRPr="00C4773B">
              <w:rPr>
                <w:b/>
              </w:rPr>
              <w:t>8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4. Các nguyên tố hoá học trong tế bào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7,8)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4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5. Các phân tử sinh học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4 (Tiết 9-12)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5,6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6. Thực hành: Nhận biết một số phân tử sinh học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13,14)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7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</w:pPr>
            <w:r>
              <w:rPr>
                <w:b/>
              </w:rPr>
              <w:t>Chương 2. Cấu trúc tế bào</w:t>
            </w:r>
          </w:p>
        </w:tc>
        <w:tc>
          <w:tcPr>
            <w:tcW w:w="1897" w:type="dxa"/>
            <w:vAlign w:val="center"/>
          </w:tcPr>
          <w:p w:rsidR="002B45CB" w:rsidRPr="00C4773B" w:rsidRDefault="00AE6C6E" w:rsidP="00C4773B">
            <w:pPr>
              <w:spacing w:before="0" w:after="0"/>
              <w:jc w:val="center"/>
              <w:rPr>
                <w:b/>
              </w:rPr>
            </w:pPr>
            <w:r w:rsidRPr="00C4773B">
              <w:rPr>
                <w:b/>
              </w:rPr>
              <w:t>8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</w:pPr>
            <w:r>
              <w:t>7. Tế bào nhân sơ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1 (Tiết 15)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8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b/>
                <w:bCs/>
              </w:rPr>
            </w:pPr>
            <w:r>
              <w:t>8. Tế bào nhân thực (tiết 1)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1 (Tiết 16)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8</w:t>
            </w: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</w:pPr>
          </w:p>
        </w:tc>
      </w:tr>
      <w:tr w:rsidR="00023C81" w:rsidRPr="00023C81" w:rsidTr="00023C81">
        <w:tc>
          <w:tcPr>
            <w:tcW w:w="851" w:type="dxa"/>
            <w:vAlign w:val="center"/>
          </w:tcPr>
          <w:p w:rsidR="002B45CB" w:rsidRPr="00023C81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Pr="00023C81" w:rsidRDefault="00AE6C6E" w:rsidP="00C4773B">
            <w:pPr>
              <w:spacing w:before="0" w:after="0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Ôn tập giữa kì 1</w:t>
            </w:r>
          </w:p>
        </w:tc>
        <w:tc>
          <w:tcPr>
            <w:tcW w:w="1897" w:type="dxa"/>
            <w:vAlign w:val="center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1 (Tiết 17)</w:t>
            </w:r>
          </w:p>
        </w:tc>
        <w:tc>
          <w:tcPr>
            <w:tcW w:w="1530" w:type="dxa"/>
            <w:vAlign w:val="center"/>
          </w:tcPr>
          <w:p w:rsidR="002B45CB" w:rsidRPr="00023C81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Tuần 9</w:t>
            </w:r>
          </w:p>
        </w:tc>
        <w:tc>
          <w:tcPr>
            <w:tcW w:w="3234" w:type="dxa"/>
          </w:tcPr>
          <w:p w:rsidR="002B45CB" w:rsidRPr="00023C81" w:rsidRDefault="002B45CB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2551" w:type="dxa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Lớp học</w:t>
            </w:r>
          </w:p>
        </w:tc>
      </w:tr>
      <w:tr w:rsidR="00023C81" w:rsidRPr="00023C81" w:rsidTr="00023C81">
        <w:tc>
          <w:tcPr>
            <w:tcW w:w="851" w:type="dxa"/>
            <w:vAlign w:val="center"/>
          </w:tcPr>
          <w:p w:rsidR="002B45CB" w:rsidRPr="00023C81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Pr="00023C81" w:rsidRDefault="00AE6C6E" w:rsidP="00C4773B">
            <w:pPr>
              <w:spacing w:before="0" w:after="0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Kiểm tra giữa kì 1</w:t>
            </w:r>
          </w:p>
        </w:tc>
        <w:tc>
          <w:tcPr>
            <w:tcW w:w="1897" w:type="dxa"/>
            <w:vAlign w:val="center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1 (Tiết 18)</w:t>
            </w:r>
          </w:p>
        </w:tc>
        <w:tc>
          <w:tcPr>
            <w:tcW w:w="1530" w:type="dxa"/>
            <w:vAlign w:val="center"/>
          </w:tcPr>
          <w:p w:rsidR="002B45CB" w:rsidRPr="00023C81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Tuần 9</w:t>
            </w:r>
          </w:p>
        </w:tc>
        <w:tc>
          <w:tcPr>
            <w:tcW w:w="3234" w:type="dxa"/>
          </w:tcPr>
          <w:p w:rsidR="002B45CB" w:rsidRPr="00023C81" w:rsidRDefault="002B45CB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2551" w:type="dxa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</w:pPr>
            <w:r>
              <w:t>8. Tế bào nhân thực (tiếp theo)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4 (Tiết 19-22)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10,11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9. Thực hành: Quan sát tế bào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23,24)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12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 xml:space="preserve">Chương 3. Trao đổi chất qua màng và truyền tin tế bào </w:t>
            </w:r>
          </w:p>
        </w:tc>
        <w:tc>
          <w:tcPr>
            <w:tcW w:w="1897" w:type="dxa"/>
            <w:vAlign w:val="center"/>
          </w:tcPr>
          <w:p w:rsidR="002B45CB" w:rsidRPr="00023C81" w:rsidRDefault="00AE6C6E" w:rsidP="00023C81">
            <w:pPr>
              <w:spacing w:before="0" w:after="0"/>
              <w:jc w:val="center"/>
              <w:rPr>
                <w:b/>
                <w:lang w:val="vi-VN"/>
              </w:rPr>
            </w:pPr>
            <w:r w:rsidRPr="00023C81">
              <w:rPr>
                <w:b/>
              </w:rPr>
              <w:t>5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10. Trao đổi chất qua màng tế bào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25,26)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13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lastRenderedPageBreak/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lastRenderedPageBreak/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11. Thực hành: Thí nghiệm co và phản co nguyên sinh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27,28)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14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12. Truyền tin tế bào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1 (Tiết 29)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15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 xml:space="preserve">Chương 4. Chuyển hóa năng lượng trong tế bào </w:t>
            </w:r>
          </w:p>
        </w:tc>
        <w:tc>
          <w:tcPr>
            <w:tcW w:w="1897" w:type="dxa"/>
            <w:vAlign w:val="center"/>
          </w:tcPr>
          <w:p w:rsidR="002B45CB" w:rsidRDefault="00AE6C6E" w:rsidP="00023C81">
            <w:pPr>
              <w:spacing w:before="0" w:after="0"/>
              <w:jc w:val="center"/>
              <w:rPr>
                <w:lang w:val="vi-VN"/>
              </w:rPr>
            </w:pPr>
            <w:r>
              <w:rPr>
                <w:b/>
              </w:rPr>
              <w:t>8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13. Khái quát về chuyển hóa vật chất và năng lượng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rPr>
                <w:b/>
              </w:rPr>
              <w:t xml:space="preserve">3 </w:t>
            </w:r>
            <w:r>
              <w:t>(Tiết 30-32)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15, 16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14. Phân giải và tổng hợp các chất trong tế bào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33-34)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17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Tranh/ảnh, video-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023C81" w:rsidRPr="00023C81" w:rsidTr="00023C81">
        <w:trPr>
          <w:trHeight w:val="341"/>
        </w:trPr>
        <w:tc>
          <w:tcPr>
            <w:tcW w:w="851" w:type="dxa"/>
            <w:vAlign w:val="center"/>
          </w:tcPr>
          <w:p w:rsidR="002B45CB" w:rsidRPr="00023C81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Pr="00023C81" w:rsidRDefault="00AE6C6E" w:rsidP="00C4773B">
            <w:pPr>
              <w:spacing w:before="0" w:after="0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Ôn tập cuối kì 1</w:t>
            </w:r>
          </w:p>
        </w:tc>
        <w:tc>
          <w:tcPr>
            <w:tcW w:w="1897" w:type="dxa"/>
            <w:vAlign w:val="center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1(Tiết  35)</w:t>
            </w:r>
          </w:p>
        </w:tc>
        <w:tc>
          <w:tcPr>
            <w:tcW w:w="1530" w:type="dxa"/>
            <w:vAlign w:val="center"/>
          </w:tcPr>
          <w:p w:rsidR="002B45CB" w:rsidRPr="00023C81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Tuần 18</w:t>
            </w:r>
          </w:p>
        </w:tc>
        <w:tc>
          <w:tcPr>
            <w:tcW w:w="3234" w:type="dxa"/>
          </w:tcPr>
          <w:p w:rsidR="002B45CB" w:rsidRPr="00023C81" w:rsidRDefault="002B45CB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2551" w:type="dxa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Lớp học</w:t>
            </w:r>
          </w:p>
        </w:tc>
      </w:tr>
      <w:tr w:rsidR="00023C81" w:rsidRPr="00023C81" w:rsidTr="00023C81">
        <w:tc>
          <w:tcPr>
            <w:tcW w:w="851" w:type="dxa"/>
            <w:vAlign w:val="center"/>
          </w:tcPr>
          <w:p w:rsidR="002B45CB" w:rsidRPr="00023C81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Pr="00023C81" w:rsidRDefault="00AE6C6E" w:rsidP="00C4773B">
            <w:pPr>
              <w:spacing w:before="0" w:after="0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Kiểm tra cuối kì 1</w:t>
            </w:r>
          </w:p>
        </w:tc>
        <w:tc>
          <w:tcPr>
            <w:tcW w:w="1897" w:type="dxa"/>
            <w:vAlign w:val="center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1 (Tiết 36)</w:t>
            </w:r>
          </w:p>
        </w:tc>
        <w:tc>
          <w:tcPr>
            <w:tcW w:w="1530" w:type="dxa"/>
            <w:vAlign w:val="center"/>
          </w:tcPr>
          <w:p w:rsidR="002B45CB" w:rsidRPr="00023C81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  <w:color w:val="FF0000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Tuần 18</w:t>
            </w:r>
          </w:p>
        </w:tc>
        <w:tc>
          <w:tcPr>
            <w:tcW w:w="3234" w:type="dxa"/>
          </w:tcPr>
          <w:p w:rsidR="002B45CB" w:rsidRPr="00023C81" w:rsidRDefault="002B45CB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2551" w:type="dxa"/>
          </w:tcPr>
          <w:p w:rsidR="002B45CB" w:rsidRPr="00023C81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  <w:r w:rsidRPr="00023C81">
              <w:rPr>
                <w:b/>
                <w:bCs/>
                <w:i/>
                <w:iCs/>
                <w:color w:val="FF0000"/>
              </w:rPr>
              <w:t>Lớp học</w:t>
            </w:r>
          </w:p>
        </w:tc>
      </w:tr>
      <w:tr w:rsidR="002B45CB" w:rsidTr="00023C81">
        <w:tc>
          <w:tcPr>
            <w:tcW w:w="14485" w:type="dxa"/>
            <w:gridSpan w:val="6"/>
            <w:vAlign w:val="center"/>
          </w:tcPr>
          <w:p w:rsidR="002B45CB" w:rsidRDefault="00AE6C6E" w:rsidP="00023C81">
            <w:pPr>
              <w:spacing w:before="0" w:after="0"/>
              <w:jc w:val="center"/>
            </w:pPr>
            <w:r>
              <w:rPr>
                <w:b/>
                <w:color w:val="000000" w:themeColor="text1"/>
              </w:rPr>
              <w:t>HỌC KỲ II  (17 Tuần -  34 tiết )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15. Thực hành: Thí nghiệm phân tích ảnh hưởng của một số yếu tố đến hoạt tính của enzym và kiểm tra hoạt tính của enzym amylaza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37,38)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19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Chương 5. Chu kì tế bào và phân bào</w:t>
            </w:r>
          </w:p>
        </w:tc>
        <w:tc>
          <w:tcPr>
            <w:tcW w:w="1897" w:type="dxa"/>
            <w:vAlign w:val="center"/>
          </w:tcPr>
          <w:p w:rsidR="002B45CB" w:rsidRPr="00023C81" w:rsidRDefault="00AE6C6E" w:rsidP="00023C81">
            <w:pPr>
              <w:spacing w:before="0" w:after="0"/>
              <w:jc w:val="center"/>
              <w:rPr>
                <w:b/>
                <w:lang w:val="vi-VN"/>
              </w:rPr>
            </w:pPr>
            <w:r w:rsidRPr="00023C81">
              <w:rPr>
                <w:b/>
              </w:rPr>
              <w:t>9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16. Chu kì tế bào và nguyên phân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3 (Tiết 39-41)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20,21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lastRenderedPageBreak/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lastRenderedPageBreak/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17. Giảm phân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42,43)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</w:t>
            </w:r>
            <w:r w:rsidR="00247F93">
              <w:t>n 21,</w:t>
            </w:r>
            <w:r>
              <w:t>22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18. Thực hành: Làm và quan sát tiêu bản quá trình nguyên phân và giảm phân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44,45)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22,23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19. Công nghệ tế bào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 46,47)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</w:t>
            </w:r>
            <w:r w:rsidR="00247F93">
              <w:t>n 23,</w:t>
            </w:r>
            <w:r>
              <w:t>24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Phần II. SINH HỌC VI SINH VẬT VÀ VIRUS</w:t>
            </w:r>
          </w:p>
        </w:tc>
        <w:tc>
          <w:tcPr>
            <w:tcW w:w="1897" w:type="dxa"/>
            <w:vAlign w:val="center"/>
          </w:tcPr>
          <w:p w:rsidR="002B45CB" w:rsidRPr="00384237" w:rsidRDefault="00AE6C6E" w:rsidP="00384237">
            <w:pPr>
              <w:spacing w:before="0" w:after="0"/>
              <w:jc w:val="center"/>
              <w:rPr>
                <w:b/>
                <w:lang w:val="vi-VN"/>
              </w:rPr>
            </w:pPr>
            <w:r w:rsidRPr="00384237">
              <w:rPr>
                <w:b/>
              </w:rPr>
              <w:t>19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Chương 6. Sinh học vi sinh vật</w:t>
            </w:r>
          </w:p>
        </w:tc>
        <w:tc>
          <w:tcPr>
            <w:tcW w:w="1897" w:type="dxa"/>
            <w:vAlign w:val="center"/>
          </w:tcPr>
          <w:p w:rsidR="002B45CB" w:rsidRPr="00384237" w:rsidRDefault="00AE6C6E" w:rsidP="00384237">
            <w:pPr>
              <w:spacing w:before="0" w:after="0"/>
              <w:jc w:val="center"/>
              <w:rPr>
                <w:b/>
                <w:lang w:val="vi-VN"/>
              </w:rPr>
            </w:pPr>
            <w:r w:rsidRPr="00384237">
              <w:rPr>
                <w:b/>
              </w:rPr>
              <w:t>12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20. Sự đa dạng và phương pháp nghiên cứu vi sinh vật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48,49)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</w:t>
            </w:r>
            <w:r w:rsidR="00247F93">
              <w:t>n 24,</w:t>
            </w:r>
            <w:r>
              <w:t>25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b/>
                <w:bCs/>
              </w:rPr>
            </w:pPr>
            <w:r>
              <w:t>21. Trao đổi chất, sinh trưởng và sinh sản ở vi sinh vật (tiết 1,2,3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3 (Tiết 50-52)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25,26</w:t>
            </w: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</w:pPr>
          </w:p>
        </w:tc>
      </w:tr>
      <w:tr w:rsidR="001D2E6C" w:rsidRPr="001D2E6C" w:rsidTr="00023C81">
        <w:tc>
          <w:tcPr>
            <w:tcW w:w="851" w:type="dxa"/>
            <w:vAlign w:val="center"/>
          </w:tcPr>
          <w:p w:rsidR="002B45CB" w:rsidRPr="001D2E6C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Pr="001D2E6C" w:rsidRDefault="00AE6C6E" w:rsidP="00C4773B">
            <w:pPr>
              <w:spacing w:before="0" w:after="0"/>
              <w:rPr>
                <w:b/>
                <w:bCs/>
                <w:i/>
                <w:iCs/>
                <w:color w:val="FF0000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Ôn tập giữa kì 2</w:t>
            </w:r>
          </w:p>
        </w:tc>
        <w:tc>
          <w:tcPr>
            <w:tcW w:w="1897" w:type="dxa"/>
            <w:vAlign w:val="center"/>
          </w:tcPr>
          <w:p w:rsidR="002B45CB" w:rsidRPr="001D2E6C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1 (Tiết 53)</w:t>
            </w:r>
          </w:p>
        </w:tc>
        <w:tc>
          <w:tcPr>
            <w:tcW w:w="1530" w:type="dxa"/>
            <w:vAlign w:val="center"/>
          </w:tcPr>
          <w:p w:rsidR="002B45CB" w:rsidRPr="001D2E6C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  <w:color w:val="FF0000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Tuần 27</w:t>
            </w:r>
          </w:p>
        </w:tc>
        <w:tc>
          <w:tcPr>
            <w:tcW w:w="3234" w:type="dxa"/>
          </w:tcPr>
          <w:p w:rsidR="002B45CB" w:rsidRPr="001D2E6C" w:rsidRDefault="002B45CB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2551" w:type="dxa"/>
          </w:tcPr>
          <w:p w:rsidR="002B45CB" w:rsidRPr="001D2E6C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Lớp học</w:t>
            </w:r>
          </w:p>
        </w:tc>
      </w:tr>
      <w:tr w:rsidR="001D2E6C" w:rsidRPr="001D2E6C" w:rsidTr="00023C81">
        <w:tc>
          <w:tcPr>
            <w:tcW w:w="851" w:type="dxa"/>
            <w:vAlign w:val="center"/>
          </w:tcPr>
          <w:p w:rsidR="002B45CB" w:rsidRPr="001D2E6C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Pr="001D2E6C" w:rsidRDefault="00AE6C6E" w:rsidP="00C4773B">
            <w:pPr>
              <w:spacing w:before="0" w:after="0"/>
              <w:rPr>
                <w:b/>
                <w:bCs/>
                <w:i/>
                <w:iCs/>
                <w:color w:val="FF0000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Kiểm tra giữa kì 2</w:t>
            </w:r>
          </w:p>
        </w:tc>
        <w:tc>
          <w:tcPr>
            <w:tcW w:w="1897" w:type="dxa"/>
            <w:vAlign w:val="center"/>
          </w:tcPr>
          <w:p w:rsidR="002B45CB" w:rsidRPr="001D2E6C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1 (Tiết  54)</w:t>
            </w:r>
          </w:p>
        </w:tc>
        <w:tc>
          <w:tcPr>
            <w:tcW w:w="1530" w:type="dxa"/>
            <w:vAlign w:val="center"/>
          </w:tcPr>
          <w:p w:rsidR="002B45CB" w:rsidRPr="001D2E6C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  <w:color w:val="FF0000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Tuần 27</w:t>
            </w:r>
          </w:p>
        </w:tc>
        <w:tc>
          <w:tcPr>
            <w:tcW w:w="3234" w:type="dxa"/>
          </w:tcPr>
          <w:p w:rsidR="002B45CB" w:rsidRPr="001D2E6C" w:rsidRDefault="002B45CB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</w:p>
        </w:tc>
        <w:tc>
          <w:tcPr>
            <w:tcW w:w="2551" w:type="dxa"/>
          </w:tcPr>
          <w:p w:rsidR="002B45CB" w:rsidRPr="001D2E6C" w:rsidRDefault="00AE6C6E">
            <w:pPr>
              <w:spacing w:before="0" w:after="0"/>
              <w:jc w:val="both"/>
              <w:rPr>
                <w:b/>
                <w:bCs/>
                <w:i/>
                <w:iCs/>
                <w:color w:val="FF0000"/>
                <w:lang w:val="vi-VN"/>
              </w:rPr>
            </w:pPr>
            <w:r w:rsidRPr="001D2E6C">
              <w:rPr>
                <w:b/>
                <w:bCs/>
                <w:i/>
                <w:iCs/>
                <w:color w:val="FF0000"/>
              </w:rP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</w:pPr>
            <w:r>
              <w:t>21. Trao đổi chất, sinh trưởng và sinh sản ở vi sinh vật (tiếp theo)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1 (Tiết 55)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28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22. Vai trò và ứng dụng của vi sinh vật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56,57)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</w:t>
            </w:r>
            <w:r w:rsidR="00247F93">
              <w:t>n 28,</w:t>
            </w:r>
            <w:r>
              <w:t>29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 xml:space="preserve">23. Thực hành: Một số phương pháp nghiên cứu vi sinh vật thông dụng, tìm hiểu về các sản phẩm công nghệ vi sinh vật và làm một số sản phẩm </w:t>
            </w:r>
            <w:r>
              <w:lastRenderedPageBreak/>
              <w:t>lên men từ vi sinh vật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lastRenderedPageBreak/>
              <w:t>4 (Tiết 58-61)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29, 30,31)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rPr>
                <w:b/>
              </w:rPr>
              <w:t>Chương 7. Virus</w:t>
            </w:r>
          </w:p>
        </w:tc>
        <w:tc>
          <w:tcPr>
            <w:tcW w:w="1897" w:type="dxa"/>
            <w:vAlign w:val="center"/>
          </w:tcPr>
          <w:p w:rsidR="002B45CB" w:rsidRPr="00384237" w:rsidRDefault="00AE6C6E" w:rsidP="00384237">
            <w:pPr>
              <w:spacing w:before="0" w:after="0"/>
              <w:jc w:val="center"/>
              <w:rPr>
                <w:b/>
                <w:lang w:val="vi-VN"/>
              </w:rPr>
            </w:pPr>
            <w:r w:rsidRPr="00384237">
              <w:rPr>
                <w:b/>
              </w:rPr>
              <w:t>7</w:t>
            </w:r>
          </w:p>
        </w:tc>
        <w:tc>
          <w:tcPr>
            <w:tcW w:w="1530" w:type="dxa"/>
            <w:vAlign w:val="center"/>
          </w:tcPr>
          <w:p w:rsidR="002B45CB" w:rsidRDefault="002B45CB" w:rsidP="00C4773B">
            <w:p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  <w:tc>
          <w:tcPr>
            <w:tcW w:w="2551" w:type="dxa"/>
          </w:tcPr>
          <w:p w:rsidR="002B45CB" w:rsidRDefault="002B45CB">
            <w:pPr>
              <w:spacing w:before="0" w:after="0"/>
              <w:jc w:val="both"/>
              <w:rPr>
                <w:lang w:val="vi-VN"/>
              </w:rPr>
            </w:pP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24. Khái quát về virus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62,63)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31,32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25. Một số bệnh do virus và các thành tựu trong nghiên cứu ứng dụng virus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3(Tiế</w:t>
            </w:r>
            <w:r w:rsidR="00247F93">
              <w:t>t</w:t>
            </w:r>
            <w:r>
              <w:t>64,65,66)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32,33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lang w:val="vi-VN"/>
              </w:rPr>
            </w:pPr>
            <w:r>
              <w:t>26. Thực hành: Điều tra một số bệnh do virus và tuyên truyền phòng chống bệnh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</w:pPr>
            <w:r>
              <w:t>2 (Tiết 67,68)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</w:pPr>
            <w:r>
              <w:t>Tuần 34</w:t>
            </w:r>
          </w:p>
        </w:tc>
        <w:tc>
          <w:tcPr>
            <w:tcW w:w="3234" w:type="dxa"/>
          </w:tcPr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Máy vi tính,tivi, </w:t>
            </w:r>
          </w:p>
          <w:p w:rsidR="002B45CB" w:rsidRDefault="00AE6C6E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- SGK,SGV,giáo án</w:t>
            </w:r>
          </w:p>
          <w:p w:rsidR="002B45CB" w:rsidRDefault="00AE6C6E">
            <w:pPr>
              <w:spacing w:before="0" w:after="0"/>
              <w:jc w:val="both"/>
              <w:rPr>
                <w:lang w:val="vi-VN"/>
              </w:rPr>
            </w:pPr>
            <w:r>
              <w:rPr>
                <w:color w:val="000000" w:themeColor="text1"/>
                <w:szCs w:val="28"/>
              </w:rPr>
              <w:t>- Tranh/ảnh, video</w:t>
            </w: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</w:pPr>
            <w:r>
              <w:t>Lớp học, phòng TH Sinh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Ôn tập cuối kì 2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1(Tiết 69)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Tuần 35</w:t>
            </w: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b/>
                <w:bCs/>
                <w:i/>
                <w:iCs/>
                <w:lang w:val="vi-VN"/>
              </w:rPr>
            </w:pP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i/>
                <w:iCs/>
              </w:rPr>
              <w:t>Lớp học</w:t>
            </w:r>
          </w:p>
        </w:tc>
      </w:tr>
      <w:tr w:rsidR="002B45CB" w:rsidTr="00023C81">
        <w:tc>
          <w:tcPr>
            <w:tcW w:w="851" w:type="dxa"/>
            <w:vAlign w:val="center"/>
          </w:tcPr>
          <w:p w:rsidR="002B45CB" w:rsidRDefault="002B45CB" w:rsidP="00023C81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b/>
                <w:bCs/>
                <w:i/>
                <w:iCs/>
                <w:lang w:val="vi-VN"/>
              </w:rPr>
            </w:pPr>
          </w:p>
        </w:tc>
        <w:tc>
          <w:tcPr>
            <w:tcW w:w="4422" w:type="dxa"/>
            <w:vAlign w:val="center"/>
          </w:tcPr>
          <w:p w:rsidR="002B45CB" w:rsidRDefault="00AE6C6E" w:rsidP="00C4773B">
            <w:pPr>
              <w:spacing w:before="0"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Kiểm tra cuối kì 2</w:t>
            </w:r>
          </w:p>
        </w:tc>
        <w:tc>
          <w:tcPr>
            <w:tcW w:w="1897" w:type="dxa"/>
            <w:vAlign w:val="center"/>
          </w:tcPr>
          <w:p w:rsidR="002B45CB" w:rsidRDefault="00AE6C6E">
            <w:pPr>
              <w:spacing w:before="0" w:after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(Tiết 70)</w:t>
            </w:r>
          </w:p>
        </w:tc>
        <w:tc>
          <w:tcPr>
            <w:tcW w:w="1530" w:type="dxa"/>
            <w:vAlign w:val="center"/>
          </w:tcPr>
          <w:p w:rsidR="002B45CB" w:rsidRDefault="00AE6C6E" w:rsidP="00C4773B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Tuần 35</w:t>
            </w:r>
          </w:p>
        </w:tc>
        <w:tc>
          <w:tcPr>
            <w:tcW w:w="3234" w:type="dxa"/>
          </w:tcPr>
          <w:p w:rsidR="002B45CB" w:rsidRDefault="002B45CB">
            <w:pPr>
              <w:spacing w:before="0" w:after="0"/>
              <w:jc w:val="both"/>
              <w:rPr>
                <w:b/>
                <w:bCs/>
                <w:i/>
                <w:iCs/>
                <w:lang w:val="vi-VN"/>
              </w:rPr>
            </w:pPr>
          </w:p>
        </w:tc>
        <w:tc>
          <w:tcPr>
            <w:tcW w:w="2551" w:type="dxa"/>
          </w:tcPr>
          <w:p w:rsidR="002B45CB" w:rsidRDefault="00AE6C6E">
            <w:pPr>
              <w:spacing w:before="0" w:after="0"/>
              <w:jc w:val="both"/>
              <w:rPr>
                <w:b/>
                <w:bCs/>
                <w:i/>
                <w:iCs/>
                <w:lang w:val="vi-VN"/>
              </w:rPr>
            </w:pPr>
            <w:r>
              <w:rPr>
                <w:b/>
                <w:bCs/>
                <w:i/>
                <w:iCs/>
              </w:rPr>
              <w:t>Lớp học</w:t>
            </w:r>
          </w:p>
        </w:tc>
      </w:tr>
    </w:tbl>
    <w:p w:rsidR="002B45CB" w:rsidRDefault="00AE6C6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  <w:r>
        <w:rPr>
          <w:i/>
          <w:iCs/>
          <w:lang w:val="vi-VN"/>
        </w:rPr>
        <w:t>(Bồi dưỡng học sinh giỏi; Tổ chức hoạt động giáo dục...)</w:t>
      </w:r>
    </w:p>
    <w:p w:rsidR="002B45CB" w:rsidRDefault="00AE6C6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2B45CB" w:rsidRDefault="00AE6C6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2B45CB" w:rsidRDefault="00AE6C6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2B45CB" w:rsidRDefault="00AE6C6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2B45CB" w:rsidRDefault="00AE6C6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2B45CB" w:rsidRDefault="002B45CB">
      <w:pPr>
        <w:ind w:left="567"/>
        <w:jc w:val="both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09"/>
        <w:gridCol w:w="5285"/>
      </w:tblGrid>
      <w:tr w:rsidR="002B45CB">
        <w:tc>
          <w:tcPr>
            <w:tcW w:w="4601" w:type="dxa"/>
          </w:tcPr>
          <w:p w:rsidR="002B45CB" w:rsidRDefault="00AE6C6E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:rsidR="002B45CB" w:rsidRDefault="00AE6C6E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:rsidR="002B45CB" w:rsidRDefault="002B45CB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:rsidR="002B45CB" w:rsidRDefault="002B45CB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:rsidR="002B45CB" w:rsidRDefault="002B45CB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:rsidR="002B45CB" w:rsidRDefault="00AE6C6E" w:rsidP="001D2E6C">
            <w:pPr>
              <w:spacing w:before="0" w:after="0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ALăng Thị Bồng</w:t>
            </w:r>
          </w:p>
        </w:tc>
        <w:tc>
          <w:tcPr>
            <w:tcW w:w="4109" w:type="dxa"/>
          </w:tcPr>
          <w:p w:rsidR="002B45CB" w:rsidRDefault="002B45C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285" w:type="dxa"/>
          </w:tcPr>
          <w:p w:rsidR="002B45CB" w:rsidRDefault="00AE6C6E">
            <w:pPr>
              <w:spacing w:before="0" w:after="0"/>
              <w:jc w:val="both"/>
              <w:rPr>
                <w:b/>
                <w:bCs/>
                <w:i/>
              </w:rPr>
            </w:pPr>
            <w:r>
              <w:rPr>
                <w:i/>
              </w:rPr>
              <w:t>Đông Giang, ngày 30 tháng 8 năm 2022</w:t>
            </w:r>
          </w:p>
          <w:p w:rsidR="002B45CB" w:rsidRDefault="00AE6C6E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:rsidR="002B45CB" w:rsidRDefault="00AE6C6E">
            <w:pPr>
              <w:spacing w:before="0" w:after="0"/>
              <w:jc w:val="center"/>
              <w:rPr>
                <w:i/>
                <w:iCs/>
                <w:lang w:val="vi-VN"/>
              </w:rPr>
            </w:pPr>
            <w:r>
              <w:rPr>
                <w:i/>
                <w:iCs/>
                <w:lang w:val="vi-VN"/>
              </w:rPr>
              <w:t>(Ký và ghi rõ họ tên)</w:t>
            </w:r>
          </w:p>
          <w:p w:rsidR="002B45CB" w:rsidRDefault="002B45CB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:rsidR="002B45CB" w:rsidRDefault="002B45CB">
            <w:pPr>
              <w:spacing w:before="0" w:after="0"/>
              <w:jc w:val="center"/>
              <w:rPr>
                <w:i/>
                <w:iCs/>
                <w:lang w:val="vi-VN"/>
              </w:rPr>
            </w:pPr>
          </w:p>
          <w:p w:rsidR="002B45CB" w:rsidRDefault="001D2E6C" w:rsidP="001D2E6C">
            <w:pPr>
              <w:spacing w:before="0" w:after="0"/>
              <w:ind w:firstLineChars="500" w:firstLine="1405"/>
              <w:jc w:val="both"/>
              <w:rPr>
                <w:i/>
                <w:iCs/>
              </w:rPr>
            </w:pPr>
            <w:r>
              <w:rPr>
                <w:b/>
                <w:bCs/>
              </w:rPr>
              <w:t>Bnướch Khôn</w:t>
            </w:r>
          </w:p>
        </w:tc>
      </w:tr>
    </w:tbl>
    <w:p w:rsidR="002B45CB" w:rsidRPr="0020167D" w:rsidRDefault="002B45CB" w:rsidP="0020167D">
      <w:pPr>
        <w:jc w:val="both"/>
      </w:pPr>
      <w:bookmarkStart w:id="0" w:name="_GoBack"/>
      <w:bookmarkEnd w:id="0"/>
    </w:p>
    <w:sectPr w:rsidR="002B45CB" w:rsidRPr="0020167D" w:rsidSect="00384237">
      <w:pgSz w:w="16840" w:h="11901" w:orient="landscape"/>
      <w:pgMar w:top="1134" w:right="1134" w:bottom="96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B37" w:rsidRDefault="00BF2B37">
      <w:pPr>
        <w:spacing w:before="0" w:after="0"/>
      </w:pPr>
      <w:r>
        <w:separator/>
      </w:r>
    </w:p>
  </w:endnote>
  <w:endnote w:type="continuationSeparator" w:id="0">
    <w:p w:rsidR="00BF2B37" w:rsidRDefault="00BF2B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B37" w:rsidRDefault="00BF2B37">
      <w:pPr>
        <w:spacing w:before="0" w:after="0"/>
      </w:pPr>
      <w:r>
        <w:separator/>
      </w:r>
    </w:p>
  </w:footnote>
  <w:footnote w:type="continuationSeparator" w:id="0">
    <w:p w:rsidR="00BF2B37" w:rsidRDefault="00BF2B3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0B18"/>
    <w:multiLevelType w:val="multilevel"/>
    <w:tmpl w:val="07BA0B1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3C81"/>
    <w:rsid w:val="000D31A1"/>
    <w:rsid w:val="000D4207"/>
    <w:rsid w:val="001173FF"/>
    <w:rsid w:val="001A08B5"/>
    <w:rsid w:val="001D2E6C"/>
    <w:rsid w:val="001F0C29"/>
    <w:rsid w:val="001F4660"/>
    <w:rsid w:val="0020167D"/>
    <w:rsid w:val="00207311"/>
    <w:rsid w:val="002478C3"/>
    <w:rsid w:val="00247F93"/>
    <w:rsid w:val="002B45CB"/>
    <w:rsid w:val="002B620C"/>
    <w:rsid w:val="00326E8A"/>
    <w:rsid w:val="003802AD"/>
    <w:rsid w:val="003838BC"/>
    <w:rsid w:val="00384237"/>
    <w:rsid w:val="00420E60"/>
    <w:rsid w:val="00424351"/>
    <w:rsid w:val="00430793"/>
    <w:rsid w:val="00436266"/>
    <w:rsid w:val="00451531"/>
    <w:rsid w:val="00481B19"/>
    <w:rsid w:val="004B0415"/>
    <w:rsid w:val="004B303E"/>
    <w:rsid w:val="00513B9F"/>
    <w:rsid w:val="005277F4"/>
    <w:rsid w:val="005B3CDA"/>
    <w:rsid w:val="005B7F1C"/>
    <w:rsid w:val="005C1D58"/>
    <w:rsid w:val="00602BA1"/>
    <w:rsid w:val="006577F6"/>
    <w:rsid w:val="006A511A"/>
    <w:rsid w:val="006B5A0E"/>
    <w:rsid w:val="006C0D6D"/>
    <w:rsid w:val="007135DE"/>
    <w:rsid w:val="0072448F"/>
    <w:rsid w:val="00852E10"/>
    <w:rsid w:val="008560AF"/>
    <w:rsid w:val="00893613"/>
    <w:rsid w:val="008F1243"/>
    <w:rsid w:val="00976D2D"/>
    <w:rsid w:val="00980F32"/>
    <w:rsid w:val="009B5AF8"/>
    <w:rsid w:val="00A045AB"/>
    <w:rsid w:val="00AE6C6E"/>
    <w:rsid w:val="00B07ACA"/>
    <w:rsid w:val="00B60B77"/>
    <w:rsid w:val="00B61099"/>
    <w:rsid w:val="00B85F06"/>
    <w:rsid w:val="00BF2B37"/>
    <w:rsid w:val="00C172DF"/>
    <w:rsid w:val="00C4773B"/>
    <w:rsid w:val="00C94960"/>
    <w:rsid w:val="00CA19CD"/>
    <w:rsid w:val="00CC41F4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B7AD0"/>
    <w:rsid w:val="00DF0522"/>
    <w:rsid w:val="00DF7A2C"/>
    <w:rsid w:val="00E904FE"/>
    <w:rsid w:val="00EB647D"/>
    <w:rsid w:val="00ED1FEE"/>
    <w:rsid w:val="00F04FC7"/>
    <w:rsid w:val="00F266A9"/>
    <w:rsid w:val="00FB7959"/>
    <w:rsid w:val="00FC18CF"/>
    <w:rsid w:val="4F1E0BD4"/>
    <w:rsid w:val="60A607DF"/>
    <w:rsid w:val="636B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 w:qFormat="1"/>
    <w:lsdException w:name="Medium List 1" w:semiHidden="0" w:uiPriority="65" w:unhideWhenUsed="0"/>
    <w:lsdException w:name="Medium List 2" w:semiHidden="0" w:uiPriority="66" w:unhideWhenUsed="0" w:qFormat="1"/>
    <w:lsdException w:name="Medium Grid 1" w:semiHidden="0" w:uiPriority="67" w:unhideWhenUsed="0"/>
    <w:lsdException w:name="Medium Grid 2" w:semiHidden="0" w:uiPriority="68" w:unhideWhenUsed="0" w:qFormat="1"/>
    <w:lsdException w:name="Medium Grid 3" w:semiHidden="0" w:uiPriority="69" w:unhideWhenUsed="0"/>
    <w:lsdException w:name="Dark List" w:semiHidden="0" w:uiPriority="70" w:unhideWhenUsed="0" w:qFormat="1"/>
    <w:lsdException w:name="Colorful Shading" w:semiHidden="0" w:uiPriority="71" w:unhideWhenUsed="0" w:qFormat="1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 w:qFormat="1"/>
    <w:lsdException w:name="Medium Shading 2 Accent 1" w:semiHidden="0" w:uiPriority="64" w:unhideWhenUsed="0"/>
    <w:lsdException w:name="Medium List 1 Accent 1" w:semiHidden="0" w:uiPriority="65" w:unhideWhenUsed="0" w:qFormat="1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 w:qFormat="1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 w:qFormat="1"/>
    <w:lsdException w:name="Medium List 1 Accent 2" w:semiHidden="0" w:uiPriority="65" w:unhideWhenUsed="0"/>
    <w:lsdException w:name="Medium List 2 Accent 2" w:semiHidden="0" w:uiPriority="66" w:unhideWhenUsed="0" w:qFormat="1"/>
    <w:lsdException w:name="Medium Grid 1 Accent 2" w:semiHidden="0" w:uiPriority="67" w:unhideWhenUsed="0"/>
    <w:lsdException w:name="Medium Grid 2 Accent 2" w:semiHidden="0" w:uiPriority="68" w:unhideWhenUsed="0" w:qFormat="1"/>
    <w:lsdException w:name="Medium Grid 3 Accent 2" w:semiHidden="0" w:uiPriority="69" w:unhideWhenUsed="0"/>
    <w:lsdException w:name="Dark List Accent 2" w:semiHidden="0" w:uiPriority="70" w:unhideWhenUsed="0" w:qFormat="1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 w:qFormat="1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 w:qFormat="1"/>
    <w:lsdException w:name="Medium List 2 Accent 3" w:semiHidden="0" w:uiPriority="66" w:unhideWhenUsed="0"/>
    <w:lsdException w:name="Medium Grid 1 Accent 3" w:semiHidden="0" w:uiPriority="67" w:unhideWhenUsed="0" w:qFormat="1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 w:qFormat="1"/>
    <w:lsdException w:name="Colorful List Accent 3" w:semiHidden="0" w:uiPriority="72" w:unhideWhenUsed="0" w:qFormat="1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/>
    <w:lsdException w:name="Medium Shading 2 Accent 4" w:semiHidden="0" w:uiPriority="64" w:unhideWhenUsed="0" w:qFormat="1"/>
    <w:lsdException w:name="Medium List 1 Accent 4" w:semiHidden="0" w:uiPriority="65" w:unhideWhenUsed="0" w:qFormat="1"/>
    <w:lsdException w:name="Medium List 2 Accent 4" w:semiHidden="0" w:uiPriority="66" w:unhideWhenUsed="0" w:qFormat="1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 w:qFormat="1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 w:qFormat="1"/>
    <w:lsdException w:name="Medium Grid 2 Accent 5" w:semiHidden="0" w:uiPriority="68" w:unhideWhenUsed="0"/>
    <w:lsdException w:name="Medium Grid 3 Accent 5" w:semiHidden="0" w:uiPriority="69" w:unhideWhenUsed="0" w:qFormat="1"/>
    <w:lsdException w:name="Dark List Accent 5" w:semiHidden="0" w:uiPriority="70" w:unhideWhenUsed="0" w:qFormat="1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 w:qFormat="1"/>
    <w:lsdException w:name="Medium Shading 1 Accent 6" w:semiHidden="0" w:uiPriority="63" w:unhideWhenUsed="0"/>
    <w:lsdException w:name="Medium Shading 2 Accent 6" w:semiHidden="0" w:uiPriority="64" w:unhideWhenUsed="0" w:qFormat="1"/>
    <w:lsdException w:name="Medium List 1 Accent 6" w:semiHidden="0" w:uiPriority="65" w:unhideWhenUsed="0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 w:qFormat="1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 w:qFormat="1"/>
    <w:lsdException w:name="Medium List 1" w:semiHidden="0" w:uiPriority="65" w:unhideWhenUsed="0"/>
    <w:lsdException w:name="Medium List 2" w:semiHidden="0" w:uiPriority="66" w:unhideWhenUsed="0" w:qFormat="1"/>
    <w:lsdException w:name="Medium Grid 1" w:semiHidden="0" w:uiPriority="67" w:unhideWhenUsed="0"/>
    <w:lsdException w:name="Medium Grid 2" w:semiHidden="0" w:uiPriority="68" w:unhideWhenUsed="0" w:qFormat="1"/>
    <w:lsdException w:name="Medium Grid 3" w:semiHidden="0" w:uiPriority="69" w:unhideWhenUsed="0"/>
    <w:lsdException w:name="Dark List" w:semiHidden="0" w:uiPriority="70" w:unhideWhenUsed="0" w:qFormat="1"/>
    <w:lsdException w:name="Colorful Shading" w:semiHidden="0" w:uiPriority="71" w:unhideWhenUsed="0" w:qFormat="1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 w:qFormat="1"/>
    <w:lsdException w:name="Medium Shading 2 Accent 1" w:semiHidden="0" w:uiPriority="64" w:unhideWhenUsed="0"/>
    <w:lsdException w:name="Medium List 1 Accent 1" w:semiHidden="0" w:uiPriority="65" w:unhideWhenUsed="0" w:qFormat="1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 w:qFormat="1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 w:qFormat="1"/>
    <w:lsdException w:name="Medium List 1 Accent 2" w:semiHidden="0" w:uiPriority="65" w:unhideWhenUsed="0"/>
    <w:lsdException w:name="Medium List 2 Accent 2" w:semiHidden="0" w:uiPriority="66" w:unhideWhenUsed="0" w:qFormat="1"/>
    <w:lsdException w:name="Medium Grid 1 Accent 2" w:semiHidden="0" w:uiPriority="67" w:unhideWhenUsed="0"/>
    <w:lsdException w:name="Medium Grid 2 Accent 2" w:semiHidden="0" w:uiPriority="68" w:unhideWhenUsed="0" w:qFormat="1"/>
    <w:lsdException w:name="Medium Grid 3 Accent 2" w:semiHidden="0" w:uiPriority="69" w:unhideWhenUsed="0"/>
    <w:lsdException w:name="Dark List Accent 2" w:semiHidden="0" w:uiPriority="70" w:unhideWhenUsed="0" w:qFormat="1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 w:qFormat="1"/>
    <w:lsdException w:name="Medium Shading 1 Accent 3" w:semiHidden="0" w:uiPriority="63" w:unhideWhenUsed="0" w:qFormat="1"/>
    <w:lsdException w:name="Medium Shading 2 Accent 3" w:semiHidden="0" w:uiPriority="64" w:unhideWhenUsed="0"/>
    <w:lsdException w:name="Medium List 1 Accent 3" w:semiHidden="0" w:uiPriority="65" w:unhideWhenUsed="0" w:qFormat="1"/>
    <w:lsdException w:name="Medium List 2 Accent 3" w:semiHidden="0" w:uiPriority="66" w:unhideWhenUsed="0"/>
    <w:lsdException w:name="Medium Grid 1 Accent 3" w:semiHidden="0" w:uiPriority="67" w:unhideWhenUsed="0" w:qFormat="1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 w:qFormat="1"/>
    <w:lsdException w:name="Colorful List Accent 3" w:semiHidden="0" w:uiPriority="72" w:unhideWhenUsed="0" w:qFormat="1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/>
    <w:lsdException w:name="Medium Shading 2 Accent 4" w:semiHidden="0" w:uiPriority="64" w:unhideWhenUsed="0" w:qFormat="1"/>
    <w:lsdException w:name="Medium List 1 Accent 4" w:semiHidden="0" w:uiPriority="65" w:unhideWhenUsed="0" w:qFormat="1"/>
    <w:lsdException w:name="Medium List 2 Accent 4" w:semiHidden="0" w:uiPriority="66" w:unhideWhenUsed="0" w:qFormat="1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 w:qFormat="1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 w:qFormat="1"/>
    <w:lsdException w:name="Medium Grid 2 Accent 5" w:semiHidden="0" w:uiPriority="68" w:unhideWhenUsed="0"/>
    <w:lsdException w:name="Medium Grid 3 Accent 5" w:semiHidden="0" w:uiPriority="69" w:unhideWhenUsed="0" w:qFormat="1"/>
    <w:lsdException w:name="Dark List Accent 5" w:semiHidden="0" w:uiPriority="70" w:unhideWhenUsed="0" w:qFormat="1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 w:qFormat="1"/>
    <w:lsdException w:name="Medium Shading 1 Accent 6" w:semiHidden="0" w:uiPriority="63" w:unhideWhenUsed="0"/>
    <w:lsdException w:name="Medium Shading 2 Accent 6" w:semiHidden="0" w:uiPriority="64" w:unhideWhenUsed="0" w:qFormat="1"/>
    <w:lsdException w:name="Medium List 1 Accent 6" w:semiHidden="0" w:uiPriority="65" w:unhideWhenUsed="0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 w:qFormat="1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 w:after="0"/>
    </w:pPr>
    <w:rPr>
      <w:rFonts w:ascii="Segoe UI" w:hAnsi="Segoe UI" w:cs="Segoe UI"/>
      <w:sz w:val="18"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User</cp:lastModifiedBy>
  <cp:revision>8</cp:revision>
  <dcterms:created xsi:type="dcterms:W3CDTF">2022-08-30T15:06:00Z</dcterms:created>
  <dcterms:modified xsi:type="dcterms:W3CDTF">2022-09-27T10:52:00Z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F62F36AA5C154402A9CC2A85DA3B6A47</vt:lpwstr>
  </property>
</Properties>
</file>